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A9C" w:rsidRPr="00A34A9C" w:rsidRDefault="00A34A9C" w:rsidP="00A34A9C">
      <w:pPr>
        <w:spacing w:line="480" w:lineRule="auto"/>
        <w:jc w:val="center"/>
        <w:rPr>
          <w:rFonts w:ascii="Times New Roman" w:hAnsi="Times New Roman" w:cs="Times New Roman"/>
          <w:shd w:val="clear" w:color="auto" w:fill="FFFFFF"/>
        </w:rPr>
      </w:pPr>
      <w:bookmarkStart w:id="0" w:name="_GoBack"/>
      <w:bookmarkEnd w:id="0"/>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CF0D9F" w:rsidRPr="00A34A9C" w:rsidRDefault="00CF0D9F" w:rsidP="00A34A9C">
      <w:pPr>
        <w:spacing w:line="480" w:lineRule="auto"/>
        <w:jc w:val="center"/>
        <w:rPr>
          <w:rFonts w:ascii="Times New Roman" w:hAnsi="Times New Roman" w:cs="Times New Roman"/>
          <w:shd w:val="clear" w:color="auto" w:fill="FFFFFF"/>
        </w:rPr>
      </w:pPr>
      <w:r w:rsidRPr="00A34A9C">
        <w:rPr>
          <w:rFonts w:ascii="Times New Roman" w:hAnsi="Times New Roman" w:cs="Times New Roman"/>
          <w:shd w:val="clear" w:color="auto" w:fill="FFFFFF"/>
        </w:rPr>
        <w:t>Annotated Bibliography on Autonomous Driving.</w:t>
      </w:r>
    </w:p>
    <w:p w:rsidR="00A34A9C" w:rsidRPr="00A34A9C" w:rsidRDefault="00A34A9C" w:rsidP="00A34A9C">
      <w:pPr>
        <w:spacing w:line="480" w:lineRule="auto"/>
        <w:jc w:val="center"/>
        <w:rPr>
          <w:rFonts w:ascii="Times New Roman" w:hAnsi="Times New Roman" w:cs="Times New Roman"/>
          <w:shd w:val="clear" w:color="auto" w:fill="FFFFFF"/>
        </w:rPr>
      </w:pPr>
      <w:r w:rsidRPr="00A34A9C">
        <w:rPr>
          <w:rFonts w:ascii="Times New Roman" w:hAnsi="Times New Roman" w:cs="Times New Roman"/>
          <w:shd w:val="clear" w:color="auto" w:fill="FFFFFF"/>
        </w:rPr>
        <w:t>Name.</w:t>
      </w:r>
    </w:p>
    <w:p w:rsidR="00A34A9C" w:rsidRPr="00A34A9C" w:rsidRDefault="00A34A9C" w:rsidP="00A34A9C">
      <w:pPr>
        <w:spacing w:line="480" w:lineRule="auto"/>
        <w:jc w:val="center"/>
        <w:rPr>
          <w:rFonts w:ascii="Times New Roman" w:hAnsi="Times New Roman" w:cs="Times New Roman"/>
          <w:shd w:val="clear" w:color="auto" w:fill="FFFFFF"/>
        </w:rPr>
      </w:pPr>
      <w:r w:rsidRPr="00A34A9C">
        <w:rPr>
          <w:rFonts w:ascii="Times New Roman" w:hAnsi="Times New Roman" w:cs="Times New Roman"/>
          <w:shd w:val="clear" w:color="auto" w:fill="FFFFFF"/>
        </w:rPr>
        <w:t>Institution.</w:t>
      </w:r>
    </w:p>
    <w:p w:rsidR="00A34A9C" w:rsidRPr="00A34A9C" w:rsidRDefault="00A34A9C" w:rsidP="00A34A9C">
      <w:pPr>
        <w:spacing w:line="480" w:lineRule="auto"/>
        <w:jc w:val="center"/>
        <w:rPr>
          <w:rFonts w:ascii="Times New Roman" w:hAnsi="Times New Roman" w:cs="Times New Roman"/>
          <w:shd w:val="clear" w:color="auto" w:fill="FFFFFF"/>
        </w:rPr>
      </w:pPr>
      <w:r w:rsidRPr="00A34A9C">
        <w:rPr>
          <w:rFonts w:ascii="Times New Roman" w:hAnsi="Times New Roman" w:cs="Times New Roman"/>
          <w:shd w:val="clear" w:color="auto" w:fill="FFFFFF"/>
        </w:rPr>
        <w:t>Date.</w:t>
      </w: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r w:rsidRPr="00A34A9C">
        <w:rPr>
          <w:rFonts w:ascii="Times New Roman" w:hAnsi="Times New Roman" w:cs="Times New Roman"/>
          <w:shd w:val="clear" w:color="auto" w:fill="FFFFFF"/>
        </w:rPr>
        <w:lastRenderedPageBreak/>
        <w:t>Annotated Bibliography On Autonomous Driving.</w:t>
      </w:r>
    </w:p>
    <w:p w:rsidR="00CF0D9F" w:rsidRPr="00A34A9C" w:rsidRDefault="00CF0D9F" w:rsidP="00A34A9C">
      <w:pPr>
        <w:spacing w:line="480" w:lineRule="auto"/>
        <w:ind w:left="720" w:hanging="720"/>
        <w:rPr>
          <w:rFonts w:ascii="Times New Roman" w:hAnsi="Times New Roman" w:cs="Times New Roman"/>
          <w:b/>
          <w:shd w:val="clear" w:color="auto" w:fill="FFFFFF"/>
        </w:rPr>
      </w:pPr>
      <w:r w:rsidRPr="00A34A9C">
        <w:rPr>
          <w:rFonts w:ascii="Times New Roman" w:hAnsi="Times New Roman" w:cs="Times New Roman"/>
          <w:b/>
          <w:shd w:val="clear" w:color="auto" w:fill="FFFFFF"/>
        </w:rPr>
        <w:t>Bissell, D., (2018). Automation interrupted: How autonomous vehicle accidents transform the material politics of automation. Political Geography, 65, 57-66.</w:t>
      </w:r>
    </w:p>
    <w:p w:rsidR="00CF0D9F" w:rsidRPr="00A34A9C" w:rsidRDefault="00CF0D9F" w:rsidP="00A34A9C">
      <w:pPr>
        <w:spacing w:line="480" w:lineRule="auto"/>
        <w:ind w:firstLine="720"/>
        <w:rPr>
          <w:rFonts w:ascii="Times New Roman" w:hAnsi="Times New Roman" w:cs="Times New Roman"/>
          <w:shd w:val="clear" w:color="auto" w:fill="FFFFFF"/>
        </w:rPr>
      </w:pPr>
      <w:r w:rsidRPr="00A34A9C">
        <w:rPr>
          <w:rFonts w:ascii="Times New Roman" w:hAnsi="Times New Roman" w:cs="Times New Roman"/>
          <w:shd w:val="clear" w:color="auto" w:fill="FFFFFF"/>
        </w:rPr>
        <w:t>Bissell, (2018), extended inevitable concerns to the political impacts of autonomous driving technology. The author developed that autonomous vehicles are made of disruptive technology whose risks are more than the anticipated benefits. Bissell argued that autonomous vehicles significantly hampers the spatial morphology of cities, the sourcing of public revenues through reduced vehicle taxation, and hamper the viability of other means of transport. According to Bissell, autonomous driving technology facilitates enormous interruptive politics of affiliated accidents. The author defends that autonomous vehicles are the leading causes of pedestrian’s death, and hence, there is a need for political reforms to ensure increases control of automated vehicles (Bissell, 2018). This article of study is very relevant in that aligns with the outlined thesis statement. The author is very credible, and he demonstrated a rated understanding of the implications of autonomous technology. Information from this study source will be used to elaborate on the political effects of autonomous driving technology. It will also be used to make acute recommendations for political reforms.</w:t>
      </w:r>
    </w:p>
    <w:p w:rsidR="00A34A9C" w:rsidRDefault="00A34A9C" w:rsidP="00A34A9C">
      <w:pPr>
        <w:spacing w:line="480" w:lineRule="auto"/>
        <w:ind w:left="720" w:hanging="720"/>
        <w:rPr>
          <w:rFonts w:ascii="Times New Roman" w:hAnsi="Times New Roman" w:cs="Times New Roman"/>
          <w:b/>
          <w:shd w:val="clear" w:color="auto" w:fill="FFFFFF"/>
        </w:rPr>
      </w:pPr>
    </w:p>
    <w:p w:rsidR="00CF0D9F" w:rsidRPr="00A34A9C" w:rsidRDefault="00CF0D9F" w:rsidP="00A34A9C">
      <w:pPr>
        <w:spacing w:line="480" w:lineRule="auto"/>
        <w:ind w:left="720" w:hanging="720"/>
        <w:rPr>
          <w:rFonts w:ascii="Times New Roman" w:hAnsi="Times New Roman" w:cs="Times New Roman"/>
          <w:b/>
          <w:shd w:val="clear" w:color="auto" w:fill="FFFFFF"/>
        </w:rPr>
      </w:pPr>
      <w:r w:rsidRPr="00A34A9C">
        <w:rPr>
          <w:rFonts w:ascii="Times New Roman" w:hAnsi="Times New Roman" w:cs="Times New Roman"/>
          <w:b/>
          <w:shd w:val="clear" w:color="auto" w:fill="FFFFFF"/>
        </w:rPr>
        <w:t>Degryse, C., (2016). Digitalization of the economy and its impact on labor markets. ETUI Research Paper-Working Paper.</w:t>
      </w:r>
    </w:p>
    <w:p w:rsidR="00CF0D9F" w:rsidRPr="00A34A9C" w:rsidRDefault="00CF0D9F" w:rsidP="00A34A9C">
      <w:pPr>
        <w:spacing w:line="480" w:lineRule="auto"/>
        <w:ind w:firstLine="720"/>
        <w:rPr>
          <w:rFonts w:ascii="Times New Roman" w:hAnsi="Times New Roman" w:cs="Times New Roman"/>
          <w:shd w:val="clear" w:color="auto" w:fill="FFFFFF"/>
        </w:rPr>
      </w:pPr>
      <w:r w:rsidRPr="00A34A9C">
        <w:rPr>
          <w:rFonts w:ascii="Times New Roman" w:hAnsi="Times New Roman" w:cs="Times New Roman"/>
          <w:shd w:val="clear" w:color="auto" w:fill="FFFFFF"/>
        </w:rPr>
        <w:t xml:space="preserve">This study source elaborates on the economic impacts of autonomous driving technology on the labor market. Degryse, (2016), hypothesized that digitalization has some tremendous effects on the actual labor market. In his research, Degryse defended that autonomous technology or the </w:t>
      </w:r>
      <w:r w:rsidR="00A34A9C" w:rsidRPr="00A34A9C">
        <w:rPr>
          <w:rFonts w:ascii="Times New Roman" w:hAnsi="Times New Roman" w:cs="Times New Roman"/>
          <w:shd w:val="clear" w:color="auto" w:fill="FFFFFF"/>
        </w:rPr>
        <w:t>invention</w:t>
      </w:r>
      <w:r w:rsidRPr="00A34A9C">
        <w:rPr>
          <w:rFonts w:ascii="Times New Roman" w:hAnsi="Times New Roman" w:cs="Times New Roman"/>
          <w:shd w:val="clear" w:color="auto" w:fill="FFFFFF"/>
        </w:rPr>
        <w:t xml:space="preserve"> of automated UBER in the passage transport sector is a strong signal of the end of waged labor in the United States. The author added that autonomous vehicle technology would bring about a thorough liberalization of services as well as the diversification of global competition beyond limits. The author explains that the lack of effective economic based control will lead to further deterioration of the labor market and unemployment will occur as a result. This study source is very relevant and reliable because it shares knowledge on a real threat in the labor market. The author's credibility cannot be questioned since he seems to have an effective understanding of the varied effects of digitalization not only to the transport sector bus also to the labor market. Data from this article will be borrowed to depend on the economic effects of autonomous driving technology.</w:t>
      </w:r>
    </w:p>
    <w:p w:rsidR="00A34A9C" w:rsidRDefault="00A34A9C" w:rsidP="00A34A9C">
      <w:pPr>
        <w:spacing w:line="480" w:lineRule="auto"/>
        <w:ind w:left="720" w:hanging="720"/>
        <w:rPr>
          <w:rFonts w:ascii="Times New Roman" w:hAnsi="Times New Roman" w:cs="Times New Roman"/>
          <w:b/>
          <w:shd w:val="clear" w:color="auto" w:fill="FFFFFF"/>
        </w:rPr>
      </w:pPr>
    </w:p>
    <w:p w:rsidR="00CF0D9F" w:rsidRPr="00A34A9C" w:rsidRDefault="00CF0D9F" w:rsidP="00A34A9C">
      <w:pPr>
        <w:spacing w:line="480" w:lineRule="auto"/>
        <w:ind w:left="720" w:hanging="720"/>
        <w:rPr>
          <w:rFonts w:ascii="Times New Roman" w:hAnsi="Times New Roman" w:cs="Times New Roman"/>
          <w:b/>
          <w:shd w:val="clear" w:color="auto" w:fill="FFFFFF"/>
        </w:rPr>
      </w:pPr>
      <w:r w:rsidRPr="00A34A9C">
        <w:rPr>
          <w:rFonts w:ascii="Times New Roman" w:hAnsi="Times New Roman" w:cs="Times New Roman"/>
          <w:b/>
          <w:shd w:val="clear" w:color="auto" w:fill="FFFFFF"/>
        </w:rPr>
        <w:t>Diels, C., &amp; Bos, J. E., (2016). Self-driving carsickness. Applied Ergonomics, 53, 374-382.</w:t>
      </w:r>
    </w:p>
    <w:p w:rsidR="00CF0D9F" w:rsidRPr="00A34A9C" w:rsidRDefault="00CF0D9F" w:rsidP="00A34A9C">
      <w:pPr>
        <w:spacing w:line="480" w:lineRule="auto"/>
        <w:ind w:firstLine="720"/>
        <w:rPr>
          <w:rFonts w:ascii="Times New Roman" w:hAnsi="Times New Roman" w:cs="Times New Roman"/>
          <w:shd w:val="clear" w:color="auto" w:fill="FFFFFF"/>
        </w:rPr>
      </w:pPr>
      <w:r w:rsidRPr="00A34A9C">
        <w:rPr>
          <w:rFonts w:ascii="Times New Roman" w:hAnsi="Times New Roman" w:cs="Times New Roman"/>
          <w:shd w:val="clear" w:color="auto" w:fill="FFFFFF"/>
        </w:rPr>
        <w:t xml:space="preserve">Diels &amp; Bos, (2016), in their article “self-driving carsickness” were highly fascinated by the contributions of digitalization of vehicles. The authors agreed that there is a growing increase in the rate of occurrence as well as the severity of motion sickness in self-driving cars. Diels </w:t>
      </w:r>
      <w:r w:rsidR="00A34A9C" w:rsidRPr="00A34A9C">
        <w:rPr>
          <w:rFonts w:ascii="Times New Roman" w:hAnsi="Times New Roman" w:cs="Times New Roman"/>
          <w:shd w:val="clear" w:color="auto" w:fill="FFFFFF"/>
        </w:rPr>
        <w:t xml:space="preserve">and </w:t>
      </w:r>
      <w:r w:rsidR="00A34A9C" w:rsidRPr="00A34A9C">
        <w:rPr>
          <w:rFonts w:ascii="Times New Roman" w:hAnsi="Times New Roman" w:cs="Times New Roman"/>
          <w:shd w:val="clear" w:color="auto" w:fill="FFFFFF"/>
        </w:rPr>
        <w:t>Bos</w:t>
      </w:r>
      <w:r w:rsidRPr="00A34A9C">
        <w:rPr>
          <w:rFonts w:ascii="Times New Roman" w:hAnsi="Times New Roman" w:cs="Times New Roman"/>
          <w:shd w:val="clear" w:color="auto" w:fill="FFFFFF"/>
        </w:rPr>
        <w:t xml:space="preserve"> asserts that autonomous vehicles are affiliated with the opportunity to cause many benefits. The defended that autonomous driving technologies have increased comfort as well as productivity. From their points of view, autonomous vehicles are increasingly cost-effective, they make our streets safer, and that they pave the way for improved safety in roads size programmed driving is not prone to fatigue. This study source is quite reflective of the outlined thesis statement and hence, forming a basis to defend the claim. Due to the affiliated relevance, data from this article will be used to show the benefits of vehicle automation in different murder operations. Data from this article will also be used to share on the probable risk of amid technology in addition to making recommendations for improvement</w:t>
      </w:r>
    </w:p>
    <w:p w:rsidR="00CF0D9F" w:rsidRPr="00A34A9C" w:rsidRDefault="00CF0D9F" w:rsidP="00A34A9C">
      <w:pPr>
        <w:spacing w:line="480" w:lineRule="auto"/>
        <w:ind w:left="720" w:hanging="720"/>
        <w:rPr>
          <w:rFonts w:ascii="Times New Roman" w:hAnsi="Times New Roman" w:cs="Times New Roman"/>
          <w:shd w:val="clear" w:color="auto" w:fill="FFFFFF"/>
        </w:rPr>
      </w:pPr>
      <w:r w:rsidRPr="00A34A9C">
        <w:rPr>
          <w:rFonts w:ascii="Times New Roman" w:hAnsi="Times New Roman" w:cs="Times New Roman"/>
          <w:b/>
          <w:shd w:val="clear" w:color="auto" w:fill="FFFFFF"/>
        </w:rPr>
        <w:t>Lin, P., (2016). Why ethics matters for autonomous cars. In Autonomous driving (pp. 69-85). Springer, Berlin, Heidelberg</w:t>
      </w:r>
      <w:r w:rsidRPr="00A34A9C">
        <w:rPr>
          <w:rFonts w:ascii="Times New Roman" w:hAnsi="Times New Roman" w:cs="Times New Roman"/>
          <w:shd w:val="clear" w:color="auto" w:fill="FFFFFF"/>
        </w:rPr>
        <w:t>.</w:t>
      </w:r>
    </w:p>
    <w:p w:rsidR="00CF0D9F" w:rsidRPr="00A34A9C" w:rsidRDefault="00A34A9C" w:rsidP="00A34A9C">
      <w:pPr>
        <w:spacing w:line="480" w:lineRule="auto"/>
        <w:ind w:firstLine="720"/>
        <w:rPr>
          <w:rFonts w:ascii="Times New Roman" w:hAnsi="Times New Roman" w:cs="Times New Roman"/>
          <w:shd w:val="clear" w:color="auto" w:fill="FFFFFF"/>
        </w:rPr>
      </w:pPr>
      <w:r w:rsidRPr="00A34A9C">
        <w:rPr>
          <w:rFonts w:ascii="Times New Roman" w:hAnsi="Times New Roman" w:cs="Times New Roman"/>
          <w:shd w:val="clear" w:color="auto" w:fill="FFFFFF"/>
        </w:rPr>
        <w:t xml:space="preserve">Lin (2016), </w:t>
      </w:r>
      <w:r w:rsidR="00CF0D9F" w:rsidRPr="00A34A9C">
        <w:rPr>
          <w:rFonts w:ascii="Times New Roman" w:hAnsi="Times New Roman" w:cs="Times New Roman"/>
          <w:shd w:val="clear" w:color="auto" w:fill="FFFFFF"/>
        </w:rPr>
        <w:t xml:space="preserve">was eager to discover the reason as to why ethics matters for autonomous cars. According to Lin, autonomous vehicles are able, and they stand a chance to do better than the human decision-making process. However, the author identified the ethical justification of decisions made by cars. The author defined that most of the decision made by autonomous vehicles are increasingly unethical and incorrect, and they end up violating the relationship between human being and integrated autonomous technology. The author defended that autonomous cars encounter challenges because they are only programmed or interest in protecting the life of occupants than avoiding crashes (Lin, 2016). According to Lin, no matter the strategy applies by the original equipment manufacturer, designing a programming vehicle to choose the most ethical decision amid any particular kind of object require a high minded algorithm. This article best identifies with the outlined thesis statement, an aspect which makes it increasingly relevant. Informal from this article will be used as background for showing the reason as to why ethical concerns are paramount in autonomous driving technology. </w:t>
      </w:r>
    </w:p>
    <w:p w:rsidR="00A34A9C" w:rsidRDefault="00A34A9C" w:rsidP="00A34A9C">
      <w:pPr>
        <w:spacing w:line="480" w:lineRule="auto"/>
        <w:ind w:left="720" w:hanging="720"/>
        <w:rPr>
          <w:rFonts w:ascii="Times New Roman" w:hAnsi="Times New Roman" w:cs="Times New Roman"/>
          <w:b/>
          <w:shd w:val="clear" w:color="auto" w:fill="FFFFFF"/>
        </w:rPr>
      </w:pPr>
    </w:p>
    <w:p w:rsidR="00CF0D9F" w:rsidRPr="00A34A9C" w:rsidRDefault="00CF0D9F" w:rsidP="00A34A9C">
      <w:pPr>
        <w:spacing w:line="480" w:lineRule="auto"/>
        <w:ind w:left="720" w:hanging="720"/>
        <w:rPr>
          <w:rFonts w:ascii="Times New Roman" w:hAnsi="Times New Roman" w:cs="Times New Roman"/>
          <w:b/>
          <w:shd w:val="clear" w:color="auto" w:fill="FFFFFF"/>
        </w:rPr>
      </w:pPr>
      <w:r w:rsidRPr="00A34A9C">
        <w:rPr>
          <w:rFonts w:ascii="Times New Roman" w:hAnsi="Times New Roman" w:cs="Times New Roman"/>
          <w:b/>
          <w:shd w:val="clear" w:color="auto" w:fill="FFFFFF"/>
        </w:rPr>
        <w:t>Wachenfeld, W., Winner, H., Gerdes, J. C., Lenz, B., Maurer, M., Beiker, S., ... &amp; Winkle, T. (2016). Use cases for autonomous driving. In Autonomous driving (pp. 9-37). Springer, Berlin, Heidelberg.</w:t>
      </w:r>
    </w:p>
    <w:p w:rsidR="00F358EE" w:rsidRPr="00A34A9C" w:rsidRDefault="00CF0D9F" w:rsidP="00A34A9C">
      <w:pPr>
        <w:spacing w:line="480" w:lineRule="auto"/>
        <w:ind w:firstLine="720"/>
        <w:rPr>
          <w:rFonts w:ascii="Times New Roman" w:hAnsi="Times New Roman" w:cs="Times New Roman"/>
          <w:shd w:val="clear" w:color="auto" w:fill="FFFFFF"/>
        </w:rPr>
      </w:pPr>
      <w:r w:rsidRPr="00A34A9C">
        <w:rPr>
          <w:rFonts w:ascii="Times New Roman" w:hAnsi="Times New Roman" w:cs="Times New Roman"/>
          <w:shd w:val="clear" w:color="auto" w:fill="FFFFFF"/>
        </w:rPr>
        <w:t>Authors in this study article were highly fascinated to define the varied implications of autonomous technology. The authors relied on different cases as a background of the study for making detailed assertions. Wachenfeld et al., (2016) resonated that autonomous vehicles are in more significant risks of software failures, an aspect which reduces the affiliated safety. More importantly, the authors agreed that driving robots tends to take over the driving task of the driver extensively. As evident, autonomous technology turns the driver into a mere passenger when having an autonomous journey. The authors agree that autonomous driving technology has many benefits than harm. This study article is very reliable and credible since it draws knowledge from varied skilled authors. Based on this assertion, knowledge from this article of study will be used to identify and defend the chief importance of autonomous driving. Also, data will be borrowed to elaborate on the negative effects of autonomous technology. Further, the content will be used to show the ethically affiliated technology in regard to decision making, safety, and convenience.</w:t>
      </w:r>
    </w:p>
    <w:p w:rsidR="00CF0D9F" w:rsidRPr="00A34A9C" w:rsidRDefault="00CF0D9F" w:rsidP="00A34A9C">
      <w:pPr>
        <w:spacing w:line="480" w:lineRule="auto"/>
        <w:rPr>
          <w:rFonts w:ascii="Times New Roman" w:hAnsi="Times New Roman" w:cs="Times New Roman"/>
          <w:shd w:val="clear" w:color="auto" w:fill="FFFFFF"/>
        </w:rPr>
      </w:pPr>
    </w:p>
    <w:p w:rsidR="00A34A9C" w:rsidRPr="00A34A9C" w:rsidRDefault="00A34A9C" w:rsidP="00A34A9C">
      <w:pPr>
        <w:spacing w:line="480" w:lineRule="auto"/>
        <w:rPr>
          <w:rFonts w:ascii="Times New Roman" w:hAnsi="Times New Roman" w:cs="Times New Roman"/>
          <w:shd w:val="clear" w:color="auto" w:fill="FFFFFF"/>
        </w:rPr>
      </w:pPr>
    </w:p>
    <w:p w:rsidR="00A34A9C" w:rsidRPr="00A34A9C" w:rsidRDefault="00A34A9C" w:rsidP="00A34A9C">
      <w:pPr>
        <w:spacing w:line="480" w:lineRule="auto"/>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F358EE" w:rsidRPr="00A34A9C" w:rsidRDefault="00F358EE" w:rsidP="00A34A9C">
      <w:pPr>
        <w:spacing w:line="480" w:lineRule="auto"/>
        <w:jc w:val="center"/>
        <w:rPr>
          <w:rFonts w:ascii="Times New Roman" w:hAnsi="Times New Roman" w:cs="Times New Roman"/>
          <w:shd w:val="clear" w:color="auto" w:fill="FFFFFF"/>
        </w:rPr>
      </w:pPr>
      <w:r w:rsidRPr="00A34A9C">
        <w:rPr>
          <w:rFonts w:ascii="Times New Roman" w:hAnsi="Times New Roman" w:cs="Times New Roman"/>
          <w:shd w:val="clear" w:color="auto" w:fill="FFFFFF"/>
        </w:rPr>
        <w:t>References.</w:t>
      </w:r>
    </w:p>
    <w:p w:rsidR="00F358EE" w:rsidRPr="00A34A9C" w:rsidRDefault="00F358EE" w:rsidP="00A34A9C">
      <w:pPr>
        <w:spacing w:line="480" w:lineRule="auto"/>
        <w:ind w:left="720" w:hanging="720"/>
        <w:rPr>
          <w:rFonts w:ascii="Times New Roman" w:hAnsi="Times New Roman" w:cs="Times New Roman"/>
        </w:rPr>
      </w:pPr>
      <w:r w:rsidRPr="00A34A9C">
        <w:rPr>
          <w:rFonts w:ascii="Times New Roman" w:hAnsi="Times New Roman" w:cs="Times New Roman"/>
          <w:shd w:val="clear" w:color="auto" w:fill="FFFFFF"/>
        </w:rPr>
        <w:t>Bissell, D. (2018). Automation interrupted: How autonomous vehicle accidents transform the material politics of automation. </w:t>
      </w:r>
      <w:r w:rsidRPr="00A34A9C">
        <w:rPr>
          <w:rFonts w:ascii="Times New Roman" w:hAnsi="Times New Roman" w:cs="Times New Roman"/>
          <w:i/>
          <w:iCs/>
          <w:shd w:val="clear" w:color="auto" w:fill="FFFFFF"/>
        </w:rPr>
        <w:t>Political Geography</w:t>
      </w:r>
      <w:r w:rsidRPr="00A34A9C">
        <w:rPr>
          <w:rFonts w:ascii="Times New Roman" w:hAnsi="Times New Roman" w:cs="Times New Roman"/>
          <w:shd w:val="clear" w:color="auto" w:fill="FFFFFF"/>
        </w:rPr>
        <w:t>, </w:t>
      </w:r>
      <w:r w:rsidRPr="00A34A9C">
        <w:rPr>
          <w:rFonts w:ascii="Times New Roman" w:hAnsi="Times New Roman" w:cs="Times New Roman"/>
          <w:i/>
          <w:iCs/>
          <w:shd w:val="clear" w:color="auto" w:fill="FFFFFF"/>
        </w:rPr>
        <w:t>65</w:t>
      </w:r>
      <w:r w:rsidRPr="00A34A9C">
        <w:rPr>
          <w:rFonts w:ascii="Times New Roman" w:hAnsi="Times New Roman" w:cs="Times New Roman"/>
          <w:shd w:val="clear" w:color="auto" w:fill="FFFFFF"/>
        </w:rPr>
        <w:t>, 57-66.</w:t>
      </w:r>
    </w:p>
    <w:p w:rsidR="00F358EE" w:rsidRPr="00A34A9C" w:rsidRDefault="00F358EE" w:rsidP="00A34A9C">
      <w:pPr>
        <w:spacing w:line="480" w:lineRule="auto"/>
        <w:ind w:left="720" w:hanging="720"/>
        <w:rPr>
          <w:rFonts w:ascii="Times New Roman" w:hAnsi="Times New Roman" w:cs="Times New Roman"/>
          <w:shd w:val="clear" w:color="auto" w:fill="FFFFFF"/>
        </w:rPr>
      </w:pPr>
      <w:r w:rsidRPr="00A34A9C">
        <w:rPr>
          <w:rFonts w:ascii="Times New Roman" w:hAnsi="Times New Roman" w:cs="Times New Roman"/>
          <w:shd w:val="clear" w:color="auto" w:fill="FFFFFF"/>
        </w:rPr>
        <w:t>Degryse, C. (2016). Digitalisation of the economy and its impact on labour markets. </w:t>
      </w:r>
      <w:r w:rsidRPr="00A34A9C">
        <w:rPr>
          <w:rFonts w:ascii="Times New Roman" w:hAnsi="Times New Roman" w:cs="Times New Roman"/>
          <w:i/>
          <w:iCs/>
          <w:shd w:val="clear" w:color="auto" w:fill="FFFFFF"/>
        </w:rPr>
        <w:t>ETUI Research Paper-Working Paper</w:t>
      </w:r>
      <w:r w:rsidRPr="00A34A9C">
        <w:rPr>
          <w:rFonts w:ascii="Times New Roman" w:hAnsi="Times New Roman" w:cs="Times New Roman"/>
          <w:shd w:val="clear" w:color="auto" w:fill="FFFFFF"/>
        </w:rPr>
        <w:t>.</w:t>
      </w:r>
    </w:p>
    <w:p w:rsidR="00F358EE" w:rsidRPr="00A34A9C" w:rsidRDefault="00F358EE" w:rsidP="00A34A9C">
      <w:pPr>
        <w:spacing w:line="480" w:lineRule="auto"/>
        <w:ind w:left="720" w:hanging="720"/>
        <w:rPr>
          <w:rFonts w:ascii="Times New Roman" w:hAnsi="Times New Roman" w:cs="Times New Roman"/>
          <w:shd w:val="clear" w:color="auto" w:fill="FFFFFF"/>
        </w:rPr>
      </w:pPr>
      <w:r w:rsidRPr="00A34A9C">
        <w:rPr>
          <w:rFonts w:ascii="Times New Roman" w:hAnsi="Times New Roman" w:cs="Times New Roman"/>
          <w:shd w:val="clear" w:color="auto" w:fill="FFFFFF"/>
        </w:rPr>
        <w:t>Diels, C., &amp; Bos, J. E. (2016). Self-driving carsickness. </w:t>
      </w:r>
      <w:r w:rsidRPr="00A34A9C">
        <w:rPr>
          <w:rFonts w:ascii="Times New Roman" w:hAnsi="Times New Roman" w:cs="Times New Roman"/>
          <w:i/>
          <w:iCs/>
          <w:shd w:val="clear" w:color="auto" w:fill="FFFFFF"/>
        </w:rPr>
        <w:t>Applied ergonomics</w:t>
      </w:r>
      <w:r w:rsidRPr="00A34A9C">
        <w:rPr>
          <w:rFonts w:ascii="Times New Roman" w:hAnsi="Times New Roman" w:cs="Times New Roman"/>
          <w:shd w:val="clear" w:color="auto" w:fill="FFFFFF"/>
        </w:rPr>
        <w:t>, </w:t>
      </w:r>
      <w:r w:rsidRPr="00A34A9C">
        <w:rPr>
          <w:rFonts w:ascii="Times New Roman" w:hAnsi="Times New Roman" w:cs="Times New Roman"/>
          <w:i/>
          <w:iCs/>
          <w:shd w:val="clear" w:color="auto" w:fill="FFFFFF"/>
        </w:rPr>
        <w:t>53</w:t>
      </w:r>
      <w:r w:rsidRPr="00A34A9C">
        <w:rPr>
          <w:rFonts w:ascii="Times New Roman" w:hAnsi="Times New Roman" w:cs="Times New Roman"/>
          <w:shd w:val="clear" w:color="auto" w:fill="FFFFFF"/>
        </w:rPr>
        <w:t>, 374-382.</w:t>
      </w:r>
    </w:p>
    <w:p w:rsidR="00F358EE" w:rsidRPr="00A34A9C" w:rsidRDefault="00F358EE" w:rsidP="00A34A9C">
      <w:pPr>
        <w:spacing w:line="480" w:lineRule="auto"/>
        <w:ind w:left="720" w:hanging="720"/>
        <w:rPr>
          <w:rFonts w:ascii="Times New Roman" w:hAnsi="Times New Roman" w:cs="Times New Roman"/>
          <w:shd w:val="clear" w:color="auto" w:fill="FFFFFF"/>
        </w:rPr>
      </w:pPr>
      <w:r w:rsidRPr="00A34A9C">
        <w:rPr>
          <w:rFonts w:ascii="Times New Roman" w:hAnsi="Times New Roman" w:cs="Times New Roman"/>
          <w:shd w:val="clear" w:color="auto" w:fill="FFFFFF"/>
        </w:rPr>
        <w:t>Lin, P. (2016). Why ethics matters for autonomous cars. In </w:t>
      </w:r>
      <w:r w:rsidRPr="00A34A9C">
        <w:rPr>
          <w:rFonts w:ascii="Times New Roman" w:hAnsi="Times New Roman" w:cs="Times New Roman"/>
          <w:i/>
          <w:iCs/>
          <w:shd w:val="clear" w:color="auto" w:fill="FFFFFF"/>
        </w:rPr>
        <w:t>Autonomous driving</w:t>
      </w:r>
      <w:r w:rsidRPr="00A34A9C">
        <w:rPr>
          <w:rFonts w:ascii="Times New Roman" w:hAnsi="Times New Roman" w:cs="Times New Roman"/>
          <w:shd w:val="clear" w:color="auto" w:fill="FFFFFF"/>
        </w:rPr>
        <w:t> (pp. 69-85). Springer, Berlin, Heidelberg.</w:t>
      </w:r>
    </w:p>
    <w:p w:rsidR="00F358EE" w:rsidRPr="00A34A9C" w:rsidRDefault="00F358EE" w:rsidP="00A34A9C">
      <w:pPr>
        <w:spacing w:line="480" w:lineRule="auto"/>
        <w:ind w:left="720" w:hanging="720"/>
        <w:rPr>
          <w:rFonts w:ascii="Times New Roman" w:hAnsi="Times New Roman" w:cs="Times New Roman"/>
          <w:shd w:val="clear" w:color="auto" w:fill="FFFFFF"/>
        </w:rPr>
      </w:pPr>
      <w:r w:rsidRPr="00A34A9C">
        <w:rPr>
          <w:rFonts w:ascii="Times New Roman" w:hAnsi="Times New Roman" w:cs="Times New Roman"/>
          <w:shd w:val="clear" w:color="auto" w:fill="FFFFFF"/>
        </w:rPr>
        <w:t>Wachenfeld, W., Winner, H., Gerdes, J. C., Lenz, B., Maurer, M., Beiker, S., ... &amp; Winkle, T. (2016). Use cases for autonomous driving. In </w:t>
      </w:r>
      <w:r w:rsidRPr="00A34A9C">
        <w:rPr>
          <w:rFonts w:ascii="Times New Roman" w:hAnsi="Times New Roman" w:cs="Times New Roman"/>
          <w:i/>
          <w:iCs/>
          <w:shd w:val="clear" w:color="auto" w:fill="FFFFFF"/>
        </w:rPr>
        <w:t>Autonomous driving</w:t>
      </w:r>
      <w:r w:rsidRPr="00A34A9C">
        <w:rPr>
          <w:rFonts w:ascii="Times New Roman" w:hAnsi="Times New Roman" w:cs="Times New Roman"/>
          <w:shd w:val="clear" w:color="auto" w:fill="FFFFFF"/>
        </w:rPr>
        <w:t> (pp. 9-37). Springer, Berlin, Heidelberg.</w:t>
      </w:r>
    </w:p>
    <w:p w:rsidR="00F358EE" w:rsidRPr="00A34A9C" w:rsidRDefault="00F358EE" w:rsidP="00A34A9C">
      <w:pPr>
        <w:spacing w:line="480" w:lineRule="auto"/>
        <w:rPr>
          <w:rFonts w:ascii="Times New Roman" w:hAnsi="Times New Roman" w:cs="Times New Roman"/>
        </w:rPr>
      </w:pPr>
    </w:p>
    <w:sectPr w:rsidR="00F358EE" w:rsidRPr="00A34A9C" w:rsidSect="00A34A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BED" w:rsidRDefault="00C73BED" w:rsidP="00044671">
      <w:r>
        <w:separator/>
      </w:r>
    </w:p>
  </w:endnote>
  <w:endnote w:type="continuationSeparator" w:id="0">
    <w:p w:rsidR="00C73BED" w:rsidRDefault="00C73BED" w:rsidP="00044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BED" w:rsidRDefault="00C73BED" w:rsidP="00044671">
      <w:r>
        <w:separator/>
      </w:r>
    </w:p>
  </w:footnote>
  <w:footnote w:type="continuationSeparator" w:id="0">
    <w:p w:rsidR="00C73BED" w:rsidRDefault="00C73BED" w:rsidP="000446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A9C" w:rsidRPr="00A34A9C" w:rsidRDefault="00A34A9C">
    <w:pPr>
      <w:pStyle w:val="Header"/>
      <w:rPr>
        <w:rFonts w:ascii="Times New Roman" w:hAnsi="Times New Roman" w:cs="Times New Roman"/>
      </w:rPr>
    </w:pPr>
    <w:r w:rsidRPr="00A34A9C">
      <w:rPr>
        <w:rFonts w:ascii="Times New Roman" w:hAnsi="Times New Roman" w:cs="Times New Roman"/>
        <w:color w:val="222222"/>
        <w:shd w:val="clear" w:color="auto" w:fill="FFFFFF"/>
      </w:rPr>
      <w:t>ANNOTATED BIBLIOGRAPHY ON AUTONOMOUS DRIVING.</w:t>
    </w:r>
    <w:r w:rsidRPr="00A34A9C">
      <w:rPr>
        <w:rFonts w:ascii="Times New Roman" w:hAnsi="Times New Roman" w:cs="Times New Roman"/>
        <w:color w:val="222222"/>
        <w:shd w:val="clear" w:color="auto" w:fill="FFFFFF"/>
      </w:rPr>
      <w:tab/>
    </w:r>
    <w:sdt>
      <w:sdtPr>
        <w:rPr>
          <w:rFonts w:ascii="Times New Roman" w:hAnsi="Times New Roman" w:cs="Times New Roman"/>
        </w:rPr>
        <w:id w:val="-992256329"/>
        <w:docPartObj>
          <w:docPartGallery w:val="Page Numbers (Top of Page)"/>
          <w:docPartUnique/>
        </w:docPartObj>
      </w:sdtPr>
      <w:sdtEndPr>
        <w:rPr>
          <w:noProof/>
        </w:rPr>
      </w:sdtEndPr>
      <w:sdtContent>
        <w:r w:rsidRPr="00A34A9C">
          <w:rPr>
            <w:rFonts w:ascii="Times New Roman" w:hAnsi="Times New Roman" w:cs="Times New Roman"/>
          </w:rPr>
          <w:fldChar w:fldCharType="begin"/>
        </w:r>
        <w:r w:rsidRPr="00A34A9C">
          <w:rPr>
            <w:rFonts w:ascii="Times New Roman" w:hAnsi="Times New Roman" w:cs="Times New Roman"/>
          </w:rPr>
          <w:instrText xml:space="preserve"> PAGE   \* MERGEFORMAT </w:instrText>
        </w:r>
        <w:r w:rsidRPr="00A34A9C">
          <w:rPr>
            <w:rFonts w:ascii="Times New Roman" w:hAnsi="Times New Roman" w:cs="Times New Roman"/>
          </w:rPr>
          <w:fldChar w:fldCharType="separate"/>
        </w:r>
        <w:r>
          <w:rPr>
            <w:rFonts w:ascii="Times New Roman" w:hAnsi="Times New Roman" w:cs="Times New Roman"/>
            <w:noProof/>
          </w:rPr>
          <w:t>2</w:t>
        </w:r>
        <w:r w:rsidRPr="00A34A9C">
          <w:rPr>
            <w:rFonts w:ascii="Times New Roman" w:hAnsi="Times New Roman" w:cs="Times New Roman"/>
            <w:noProof/>
          </w:rPr>
          <w:fldChar w:fldCharType="end"/>
        </w:r>
      </w:sdtContent>
    </w:sdt>
  </w:p>
  <w:p w:rsidR="00A34A9C" w:rsidRPr="00A34A9C" w:rsidRDefault="00A34A9C">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A9C" w:rsidRPr="00A34A9C" w:rsidRDefault="00A34A9C" w:rsidP="00A34A9C">
    <w:pPr>
      <w:rPr>
        <w:rFonts w:ascii="Times New Roman" w:hAnsi="Times New Roman" w:cs="Times New Roman"/>
      </w:rPr>
    </w:pPr>
    <w:r w:rsidRPr="00A34A9C">
      <w:rPr>
        <w:rFonts w:ascii="Times New Roman" w:hAnsi="Times New Roman" w:cs="Times New Roman"/>
      </w:rPr>
      <w:t xml:space="preserve">Running head: </w:t>
    </w:r>
    <w:r w:rsidRPr="00A34A9C">
      <w:rPr>
        <w:rFonts w:ascii="Times New Roman" w:hAnsi="Times New Roman" w:cs="Times New Roman"/>
        <w:color w:val="222222"/>
        <w:shd w:val="clear" w:color="auto" w:fill="FFFFFF"/>
      </w:rPr>
      <w:t>ANNOTATED BIBLIOGRAPHY ON AUTONOMOUS DRIVING.</w:t>
    </w:r>
    <w:sdt>
      <w:sdtPr>
        <w:rPr>
          <w:rFonts w:ascii="Times New Roman" w:hAnsi="Times New Roman" w:cs="Times New Roman"/>
        </w:rPr>
        <w:id w:val="1598685764"/>
        <w:docPartObj>
          <w:docPartGallery w:val="Page Numbers (Top of Page)"/>
          <w:docPartUnique/>
        </w:docPartObj>
      </w:sdtPr>
      <w:sdtEndPr>
        <w:rPr>
          <w:noProof/>
        </w:rPr>
      </w:sdtEndPr>
      <w:sdtContent>
        <w:r w:rsidRPr="00A34A9C">
          <w:rPr>
            <w:rFonts w:ascii="Times New Roman" w:hAnsi="Times New Roman" w:cs="Times New Roman"/>
          </w:rPr>
          <w:t xml:space="preserve">           </w:t>
        </w:r>
        <w:r>
          <w:rPr>
            <w:rFonts w:ascii="Times New Roman" w:hAnsi="Times New Roman" w:cs="Times New Roman"/>
          </w:rPr>
          <w:t xml:space="preserve">     </w:t>
        </w:r>
        <w:r w:rsidRPr="00A34A9C">
          <w:rPr>
            <w:rFonts w:ascii="Times New Roman" w:hAnsi="Times New Roman" w:cs="Times New Roman"/>
          </w:rPr>
          <w:fldChar w:fldCharType="begin"/>
        </w:r>
        <w:r w:rsidRPr="00A34A9C">
          <w:rPr>
            <w:rFonts w:ascii="Times New Roman" w:hAnsi="Times New Roman" w:cs="Times New Roman"/>
          </w:rPr>
          <w:instrText xml:space="preserve"> PAGE   \* MERGEFORMAT </w:instrText>
        </w:r>
        <w:r w:rsidRPr="00A34A9C">
          <w:rPr>
            <w:rFonts w:ascii="Times New Roman" w:hAnsi="Times New Roman" w:cs="Times New Roman"/>
          </w:rPr>
          <w:fldChar w:fldCharType="separate"/>
        </w:r>
        <w:r w:rsidR="00C73BED">
          <w:rPr>
            <w:rFonts w:ascii="Times New Roman" w:hAnsi="Times New Roman" w:cs="Times New Roman"/>
            <w:noProof/>
          </w:rPr>
          <w:t>1</w:t>
        </w:r>
        <w:r w:rsidRPr="00A34A9C">
          <w:rPr>
            <w:rFonts w:ascii="Times New Roman" w:hAnsi="Times New Roman" w:cs="Times New Roman"/>
            <w:noProof/>
          </w:rPr>
          <w:fldChar w:fldCharType="end"/>
        </w:r>
      </w:sdtContent>
    </w:sdt>
  </w:p>
  <w:p w:rsidR="00A34A9C" w:rsidRPr="00A34A9C" w:rsidRDefault="00A34A9C">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F34"/>
    <w:rsid w:val="00034905"/>
    <w:rsid w:val="00042C26"/>
    <w:rsid w:val="00044671"/>
    <w:rsid w:val="000B055B"/>
    <w:rsid w:val="00144BF1"/>
    <w:rsid w:val="001C09A0"/>
    <w:rsid w:val="001D0597"/>
    <w:rsid w:val="001F0414"/>
    <w:rsid w:val="002212D6"/>
    <w:rsid w:val="00251827"/>
    <w:rsid w:val="00267A79"/>
    <w:rsid w:val="002F0AAB"/>
    <w:rsid w:val="003E1C11"/>
    <w:rsid w:val="00435704"/>
    <w:rsid w:val="0048719B"/>
    <w:rsid w:val="004F37AA"/>
    <w:rsid w:val="005501D5"/>
    <w:rsid w:val="005B5E1F"/>
    <w:rsid w:val="006469E6"/>
    <w:rsid w:val="00672F34"/>
    <w:rsid w:val="006C06AB"/>
    <w:rsid w:val="006E6B47"/>
    <w:rsid w:val="00730A21"/>
    <w:rsid w:val="007960DA"/>
    <w:rsid w:val="007A04BA"/>
    <w:rsid w:val="008C6BC6"/>
    <w:rsid w:val="009117F8"/>
    <w:rsid w:val="00926301"/>
    <w:rsid w:val="00950D27"/>
    <w:rsid w:val="009D28F3"/>
    <w:rsid w:val="00A25700"/>
    <w:rsid w:val="00A34A9C"/>
    <w:rsid w:val="00A43DB7"/>
    <w:rsid w:val="00A66E1A"/>
    <w:rsid w:val="00A67BA2"/>
    <w:rsid w:val="00AA39A8"/>
    <w:rsid w:val="00B807B6"/>
    <w:rsid w:val="00B86C62"/>
    <w:rsid w:val="00BB4E08"/>
    <w:rsid w:val="00BE454D"/>
    <w:rsid w:val="00C06373"/>
    <w:rsid w:val="00C718EE"/>
    <w:rsid w:val="00C73BED"/>
    <w:rsid w:val="00CF0D9F"/>
    <w:rsid w:val="00ED4692"/>
    <w:rsid w:val="00F358EE"/>
    <w:rsid w:val="00FA4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3E31A3"/>
  <w15:chartTrackingRefBased/>
  <w15:docId w15:val="{97FEC484-A10B-4057-8893-E057DA915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F34"/>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671"/>
    <w:pPr>
      <w:tabs>
        <w:tab w:val="center" w:pos="4680"/>
        <w:tab w:val="right" w:pos="9360"/>
      </w:tabs>
    </w:pPr>
  </w:style>
  <w:style w:type="character" w:customStyle="1" w:styleId="HeaderChar">
    <w:name w:val="Header Char"/>
    <w:basedOn w:val="DefaultParagraphFont"/>
    <w:link w:val="Header"/>
    <w:uiPriority w:val="99"/>
    <w:rsid w:val="00044671"/>
    <w:rPr>
      <w:sz w:val="24"/>
      <w:szCs w:val="24"/>
    </w:rPr>
  </w:style>
  <w:style w:type="paragraph" w:styleId="Footer">
    <w:name w:val="footer"/>
    <w:basedOn w:val="Normal"/>
    <w:link w:val="FooterChar"/>
    <w:uiPriority w:val="99"/>
    <w:unhideWhenUsed/>
    <w:rsid w:val="00044671"/>
    <w:pPr>
      <w:tabs>
        <w:tab w:val="center" w:pos="4680"/>
        <w:tab w:val="right" w:pos="9360"/>
      </w:tabs>
    </w:pPr>
  </w:style>
  <w:style w:type="character" w:customStyle="1" w:styleId="FooterChar">
    <w:name w:val="Footer Char"/>
    <w:basedOn w:val="DefaultParagraphFont"/>
    <w:link w:val="Footer"/>
    <w:uiPriority w:val="99"/>
    <w:rsid w:val="0004467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6</Pages>
  <Words>1095</Words>
  <Characters>6244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dcterms:created xsi:type="dcterms:W3CDTF">2019-05-24T18:08:00Z</dcterms:created>
  <dcterms:modified xsi:type="dcterms:W3CDTF">2019-05-24T21:07:00Z</dcterms:modified>
</cp:coreProperties>
</file>